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22" w:rsidRPr="008225C8" w:rsidRDefault="00C13922" w:rsidP="008225C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center"/>
        <w:rPr>
          <w:b/>
          <w:bCs/>
          <w:i/>
          <w:iCs/>
          <w:sz w:val="28"/>
          <w:szCs w:val="28"/>
          <w:lang w:val="uk-UA"/>
        </w:rPr>
      </w:pPr>
    </w:p>
    <w:p w:rsidR="008225C8" w:rsidRPr="008225C8" w:rsidRDefault="00AD2F1F" w:rsidP="008225C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8225C8">
        <w:rPr>
          <w:b/>
          <w:bCs/>
          <w:iCs/>
          <w:sz w:val="28"/>
          <w:szCs w:val="28"/>
          <w:lang w:val="uk-UA"/>
        </w:rPr>
        <w:t>І</w:t>
      </w:r>
      <w:r w:rsidR="00135955" w:rsidRPr="008225C8">
        <w:rPr>
          <w:b/>
          <w:bCs/>
          <w:iCs/>
          <w:sz w:val="28"/>
          <w:szCs w:val="28"/>
          <w:lang w:val="uk-UA"/>
        </w:rPr>
        <w:t>нформаці</w:t>
      </w:r>
      <w:r w:rsidRPr="008225C8">
        <w:rPr>
          <w:b/>
          <w:bCs/>
          <w:iCs/>
          <w:sz w:val="28"/>
          <w:szCs w:val="28"/>
          <w:lang w:val="uk-UA"/>
        </w:rPr>
        <w:t>я</w:t>
      </w:r>
    </w:p>
    <w:p w:rsidR="006B06C4" w:rsidRPr="008225C8" w:rsidRDefault="00135955" w:rsidP="008225C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8225C8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недержавної служби в районній державній адміністрації станом на </w:t>
      </w:r>
      <w:r w:rsidR="006371EA" w:rsidRPr="008225C8">
        <w:rPr>
          <w:b/>
          <w:bCs/>
          <w:iCs/>
          <w:sz w:val="28"/>
          <w:szCs w:val="28"/>
          <w:lang w:val="uk-UA"/>
        </w:rPr>
        <w:t>01</w:t>
      </w:r>
      <w:r w:rsidRPr="008225C8">
        <w:rPr>
          <w:b/>
          <w:bCs/>
          <w:iCs/>
          <w:sz w:val="28"/>
          <w:szCs w:val="28"/>
          <w:lang w:val="uk-UA"/>
        </w:rPr>
        <w:t xml:space="preserve"> </w:t>
      </w:r>
      <w:r w:rsidR="00922676" w:rsidRPr="008225C8">
        <w:rPr>
          <w:b/>
          <w:bCs/>
          <w:iCs/>
          <w:sz w:val="28"/>
          <w:szCs w:val="28"/>
          <w:lang w:val="uk-UA"/>
        </w:rPr>
        <w:t>травня</w:t>
      </w:r>
      <w:r w:rsidRPr="008225C8">
        <w:rPr>
          <w:b/>
          <w:bCs/>
          <w:iCs/>
          <w:sz w:val="28"/>
          <w:szCs w:val="28"/>
          <w:lang w:val="uk-UA"/>
        </w:rPr>
        <w:t xml:space="preserve"> 202</w:t>
      </w:r>
      <w:r w:rsidR="006371EA" w:rsidRPr="008225C8">
        <w:rPr>
          <w:b/>
          <w:bCs/>
          <w:iCs/>
          <w:sz w:val="28"/>
          <w:szCs w:val="28"/>
          <w:lang w:val="uk-UA"/>
        </w:rPr>
        <w:t>2</w:t>
      </w:r>
      <w:r w:rsidRPr="008225C8">
        <w:rPr>
          <w:b/>
          <w:bCs/>
          <w:iCs/>
          <w:sz w:val="28"/>
          <w:szCs w:val="28"/>
          <w:lang w:val="uk-UA"/>
        </w:rPr>
        <w:t xml:space="preserve"> року </w:t>
      </w:r>
      <w:r w:rsidR="00AD2F1F" w:rsidRPr="008225C8">
        <w:rPr>
          <w:b/>
          <w:bCs/>
          <w:iCs/>
          <w:sz w:val="28"/>
          <w:szCs w:val="28"/>
          <w:lang w:val="uk-UA"/>
        </w:rPr>
        <w:t>.</w:t>
      </w:r>
      <w:bookmarkStart w:id="0" w:name="_GoBack"/>
      <w:bookmarkEnd w:id="0"/>
    </w:p>
    <w:p w:rsidR="00AD2F1F" w:rsidRPr="008225C8" w:rsidRDefault="00AD2F1F" w:rsidP="008225C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39"/>
        <w:gridCol w:w="2551"/>
        <w:gridCol w:w="2471"/>
        <w:gridCol w:w="2496"/>
      </w:tblGrid>
      <w:tr w:rsidR="006B06C4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 w:rsidRPr="00C13922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22" w:rsidRDefault="00C139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0956A9" w:rsidRDefault="000956A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B06C4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Президента України)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1</w:t>
            </w:r>
            <w:r w:rsidR="00077D8E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C13922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22" w:rsidRDefault="00C139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22" w:rsidRDefault="00C139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22" w:rsidRDefault="00C139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22" w:rsidRDefault="00C13922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6B06C4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  <w:r w:rsidR="00C30F19"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</w:t>
            </w:r>
          </w:p>
        </w:tc>
      </w:tr>
      <w:tr w:rsidR="0004129A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04129A" w:rsidP="00922676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 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D332C" w:rsidRDefault="00DD332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  <w:r w:rsidR="00C30F19">
              <w:rPr>
                <w:rFonts w:eastAsia="Calibri"/>
                <w:lang w:val="uk-UA"/>
              </w:rPr>
              <w:t xml:space="preserve"> </w:t>
            </w:r>
          </w:p>
          <w:p w:rsidR="00374E01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22.11.2021</w:t>
            </w:r>
          </w:p>
        </w:tc>
      </w:tr>
      <w:tr w:rsidR="0097502B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04.02.2022</w:t>
            </w:r>
          </w:p>
        </w:tc>
      </w:tr>
      <w:tr w:rsidR="006B06C4" w:rsidTr="00922676">
        <w:trPr>
          <w:trHeight w:val="88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FB0EED" w:rsidRDefault="00135955" w:rsidP="0092267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92267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до 30.03.202</w:t>
            </w:r>
            <w:r w:rsidR="00922676">
              <w:rPr>
                <w:rFonts w:eastAsia="Calibri"/>
                <w:lang w:val="uk-UA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6B06C4" w:rsidTr="00922676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0956A9" w:rsidRDefault="00135955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  <w:r w:rsidR="00E22A3E"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FF71B8" w:rsidRDefault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  <w:p w:rsidR="00367843" w:rsidRDefault="0036784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  <w:p w:rsidR="00FE5AAC" w:rsidRDefault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Оголошення конкурсів</w:t>
            </w:r>
          </w:p>
          <w:p w:rsidR="00FE5AAC" w:rsidRDefault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23.12.2021 – конкурс не проведено у зв’язку з відсутністю кандидатів</w:t>
            </w:r>
          </w:p>
          <w:p w:rsidR="00FE5AAC" w:rsidRDefault="00FE5AAC" w:rsidP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06.01.2022 - </w:t>
            </w:r>
            <w:r w:rsidRPr="00FE5AAC">
              <w:rPr>
                <w:rFonts w:eastAsia="Calibri"/>
                <w:lang w:val="uk-UA"/>
              </w:rPr>
              <w:t xml:space="preserve">конкурс не проведено у </w:t>
            </w:r>
            <w:r w:rsidRPr="00FE5AAC">
              <w:rPr>
                <w:rFonts w:eastAsia="Calibri"/>
                <w:lang w:val="uk-UA"/>
              </w:rPr>
              <w:lastRenderedPageBreak/>
              <w:t>зв’язку з відсутністю кандидатів</w:t>
            </w:r>
          </w:p>
        </w:tc>
      </w:tr>
      <w:tr w:rsidR="00E22A3E" w:rsidTr="00922676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</w:t>
            </w:r>
            <w:r w:rsidR="00FF71B8">
              <w:rPr>
                <w:rFonts w:eastAsia="Calibri"/>
                <w:lang w:val="uk-UA"/>
              </w:rPr>
              <w:t>2</w:t>
            </w:r>
          </w:p>
        </w:tc>
      </w:tr>
      <w:tr w:rsidR="00E22A3E" w:rsidTr="00922676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E22A3E" w:rsidRDefault="00E22A3E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житлово-комунального господарства, містобудування та архітектури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487444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E22A3E">
              <w:rPr>
                <w:rFonts w:eastAsia="Calibri"/>
                <w:lang w:val="uk-UA"/>
              </w:rPr>
              <w:t>з 30.11.2021</w:t>
            </w:r>
          </w:p>
        </w:tc>
      </w:tr>
      <w:tr w:rsidR="00922676" w:rsidTr="00922676">
        <w:trPr>
          <w:trHeight w:val="1388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18.03.2022</w:t>
            </w:r>
          </w:p>
        </w:tc>
      </w:tr>
      <w:tr w:rsidR="00922676" w:rsidTr="00922676">
        <w:trPr>
          <w:trHeight w:val="665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до 08.12.2022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676" w:rsidRDefault="00922676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6B06C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6B06C4" w:rsidTr="00922676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  <w:r w:rsidR="00E22A3E">
              <w:rPr>
                <w:rFonts w:eastAsia="Calibri"/>
                <w:lang w:val="uk-UA"/>
              </w:rPr>
              <w:t xml:space="preserve"> </w:t>
            </w:r>
            <w:r w:rsidR="00E22A3E"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  <w:r w:rsidR="00C30F19" w:rsidRPr="00C30F19">
              <w:rPr>
                <w:rFonts w:eastAsia="Calibri"/>
                <w:lang w:val="uk-UA"/>
              </w:rPr>
              <w:t>до 02.08.2022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932ED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21.08.2021 </w:t>
            </w:r>
          </w:p>
        </w:tc>
      </w:tr>
      <w:tr w:rsidR="005742C0" w:rsidTr="00C13922">
        <w:trPr>
          <w:trHeight w:val="47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5742C0" w:rsidTr="00922676"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до 30.09.2024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932ED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:rsidR="006B06C4" w:rsidRDefault="006B06C4">
      <w:pPr>
        <w:jc w:val="both"/>
        <w:rPr>
          <w:sz w:val="28"/>
          <w:szCs w:val="28"/>
          <w:lang w:val="uk-UA"/>
        </w:rPr>
      </w:pPr>
    </w:p>
    <w:p w:rsidR="00C13922" w:rsidRDefault="00C13922">
      <w:pPr>
        <w:jc w:val="both"/>
        <w:rPr>
          <w:sz w:val="28"/>
          <w:szCs w:val="28"/>
          <w:lang w:val="uk-UA"/>
        </w:rPr>
      </w:pPr>
    </w:p>
    <w:p w:rsidR="00C13922" w:rsidRDefault="00C13922">
      <w:pPr>
        <w:jc w:val="both"/>
        <w:rPr>
          <w:sz w:val="28"/>
          <w:szCs w:val="28"/>
          <w:lang w:val="uk-UA"/>
        </w:rPr>
      </w:pPr>
    </w:p>
    <w:sectPr w:rsidR="00C13922" w:rsidSect="00922676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4129A"/>
    <w:rsid w:val="00077D8E"/>
    <w:rsid w:val="000956A9"/>
    <w:rsid w:val="00135955"/>
    <w:rsid w:val="001F570E"/>
    <w:rsid w:val="0021111D"/>
    <w:rsid w:val="00214E30"/>
    <w:rsid w:val="002D0AE7"/>
    <w:rsid w:val="0031443E"/>
    <w:rsid w:val="00367843"/>
    <w:rsid w:val="00374E01"/>
    <w:rsid w:val="00487444"/>
    <w:rsid w:val="005742C0"/>
    <w:rsid w:val="006371EA"/>
    <w:rsid w:val="00657FCA"/>
    <w:rsid w:val="0069641E"/>
    <w:rsid w:val="006B06C4"/>
    <w:rsid w:val="008225C8"/>
    <w:rsid w:val="00915AF8"/>
    <w:rsid w:val="00922676"/>
    <w:rsid w:val="00932EDA"/>
    <w:rsid w:val="0097502B"/>
    <w:rsid w:val="00AD2F1F"/>
    <w:rsid w:val="00B342D9"/>
    <w:rsid w:val="00C13922"/>
    <w:rsid w:val="00C30F19"/>
    <w:rsid w:val="00DD332C"/>
    <w:rsid w:val="00E22A3E"/>
    <w:rsid w:val="00FB0EED"/>
    <w:rsid w:val="00FE5AAC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5C14-F513-41A7-A092-319EFEC6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5</cp:revision>
  <cp:lastPrinted>2022-05-10T09:18:00Z</cp:lastPrinted>
  <dcterms:created xsi:type="dcterms:W3CDTF">2022-05-10T09:08:00Z</dcterms:created>
  <dcterms:modified xsi:type="dcterms:W3CDTF">2022-09-14T09:09:00Z</dcterms:modified>
</cp:coreProperties>
</file>